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94156" w14:textId="77777777" w:rsidR="00CE6E60" w:rsidRDefault="00CE6E60" w:rsidP="00CE6E60">
      <w:pPr>
        <w:rPr>
          <w:b/>
        </w:rPr>
      </w:pPr>
      <w:r>
        <w:rPr>
          <w:b/>
        </w:rPr>
        <w:t>ACCESSIBILITY FOR ONTARIANS WITH DISABILITIES ACT ALLIANCE</w:t>
      </w:r>
    </w:p>
    <w:p w14:paraId="44BC5403" w14:textId="77777777" w:rsidR="00CE6E60" w:rsidRDefault="00CE6E60" w:rsidP="00CE6E60">
      <w:pPr>
        <w:rPr>
          <w:b/>
        </w:rPr>
      </w:pPr>
      <w:r>
        <w:rPr>
          <w:b/>
        </w:rPr>
        <w:t>NEWS RELEASE - FOR IMMEDIATE RELEASE</w:t>
      </w:r>
    </w:p>
    <w:p w14:paraId="633C1427" w14:textId="055880A7" w:rsidR="004051F6" w:rsidRDefault="004051F6"/>
    <w:p w14:paraId="2F4C3221" w14:textId="58F63174" w:rsidR="00643293" w:rsidRDefault="00643293" w:rsidP="005E112D">
      <w:pPr>
        <w:pStyle w:val="Heading2"/>
      </w:pPr>
      <w:r>
        <w:t xml:space="preserve">Today is </w:t>
      </w:r>
      <w:r w:rsidRPr="00643293">
        <w:t xml:space="preserve">The Ford Government’s </w:t>
      </w:r>
      <w:r w:rsidR="00B42E99">
        <w:t xml:space="preserve">Troubling </w:t>
      </w:r>
      <w:r w:rsidR="00EB2F42">
        <w:t>T</w:t>
      </w:r>
      <w:r>
        <w:t xml:space="preserve">hree </w:t>
      </w:r>
      <w:r w:rsidRPr="00643293">
        <w:t xml:space="preserve">Year Anniversary of Inaction On </w:t>
      </w:r>
      <w:r>
        <w:t xml:space="preserve">the Onley Report, Which </w:t>
      </w:r>
      <w:r w:rsidR="00226A24">
        <w:t xml:space="preserve">Had </w:t>
      </w:r>
      <w:r w:rsidR="005E112D">
        <w:t xml:space="preserve">Urged </w:t>
      </w:r>
      <w:r>
        <w:t xml:space="preserve">Bold New Action </w:t>
      </w:r>
      <w:r w:rsidR="005E1C23">
        <w:t xml:space="preserve">on </w:t>
      </w:r>
      <w:r w:rsidRPr="00643293">
        <w:t>Accessibility</w:t>
      </w:r>
      <w:r w:rsidR="005E112D">
        <w:t xml:space="preserve"> f</w:t>
      </w:r>
      <w:r w:rsidR="005E112D" w:rsidRPr="00643293">
        <w:t>or 2.6 Million Ontarians with Disabilities</w:t>
      </w:r>
    </w:p>
    <w:p w14:paraId="4D138B6F" w14:textId="01D8F014" w:rsidR="00D71DB0" w:rsidRDefault="00D71DB0"/>
    <w:p w14:paraId="0FB9C83C" w14:textId="48FC4744" w:rsidR="00014001" w:rsidRDefault="00D71DB0" w:rsidP="00014001">
      <w:pPr>
        <w:rPr>
          <w:lang w:val="en-US"/>
        </w:rPr>
      </w:pPr>
      <w:r>
        <w:t xml:space="preserve">January 31, 2022 Toronto: </w:t>
      </w:r>
      <w:r w:rsidR="00014001">
        <w:t xml:space="preserve">Today </w:t>
      </w:r>
      <w:r w:rsidR="00014001">
        <w:rPr>
          <w:lang w:val="en-US"/>
        </w:rPr>
        <w:t xml:space="preserve">is the three year anniversary </w:t>
      </w:r>
      <w:r w:rsidR="00D15A28">
        <w:rPr>
          <w:lang w:val="en-US"/>
        </w:rPr>
        <w:t xml:space="preserve">of the day when </w:t>
      </w:r>
      <w:r w:rsidR="00014001">
        <w:rPr>
          <w:lang w:val="en-US"/>
        </w:rPr>
        <w:t>the Ford Government received the blistering</w:t>
      </w:r>
      <w:r w:rsidR="00F95709">
        <w:rPr>
          <w:lang w:val="en-US"/>
        </w:rPr>
        <w:t xml:space="preserve"> </w:t>
      </w:r>
      <w:hyperlink r:id="rId5">
        <w:r w:rsidR="00014001">
          <w:rPr>
            <w:rStyle w:val="InternetLink"/>
            <w:lang w:val="en-US"/>
          </w:rPr>
          <w:t>final report</w:t>
        </w:r>
      </w:hyperlink>
      <w:r w:rsidR="00014001">
        <w:rPr>
          <w:lang w:val="en-US"/>
        </w:rPr>
        <w:t xml:space="preserve"> of the Independent Review of the Implementation of the </w:t>
      </w:r>
      <w:hyperlink r:id="rId6" w:history="1">
        <w:r w:rsidR="00014001" w:rsidRPr="00014001">
          <w:rPr>
            <w:rStyle w:val="Hyperlink"/>
            <w:lang w:val="en-US"/>
          </w:rPr>
          <w:t>Accessibility for Ontarians with Disabilities Act</w:t>
        </w:r>
      </w:hyperlink>
      <w:r w:rsidR="00014001">
        <w:rPr>
          <w:lang w:val="en-US"/>
        </w:rPr>
        <w:t xml:space="preserve">, by former Ontario Lieutenant Governor David Onley. </w:t>
      </w:r>
      <w:r w:rsidR="00485ED2">
        <w:rPr>
          <w:lang w:val="en-US"/>
        </w:rPr>
        <w:t xml:space="preserve">In the </w:t>
      </w:r>
      <w:r w:rsidR="00014001">
        <w:rPr>
          <w:lang w:val="en-US"/>
        </w:rPr>
        <w:t xml:space="preserve">1,096 days since then, </w:t>
      </w:r>
      <w:r w:rsidR="00B74FB2">
        <w:rPr>
          <w:lang w:val="en-US"/>
        </w:rPr>
        <w:t xml:space="preserve">Premier </w:t>
      </w:r>
      <w:r w:rsidR="00014001">
        <w:rPr>
          <w:lang w:val="en-US"/>
        </w:rPr>
        <w:t xml:space="preserve">Ford announced no comprehensive plan to implement </w:t>
      </w:r>
      <w:r w:rsidR="00B74FB2">
        <w:rPr>
          <w:lang w:val="en-US"/>
        </w:rPr>
        <w:t xml:space="preserve">Onley's </w:t>
      </w:r>
      <w:r w:rsidR="00014001">
        <w:rPr>
          <w:lang w:val="en-US"/>
        </w:rPr>
        <w:t>report</w:t>
      </w:r>
      <w:r w:rsidR="00B74FB2">
        <w:rPr>
          <w:lang w:val="en-US"/>
        </w:rPr>
        <w:t xml:space="preserve">. </w:t>
      </w:r>
      <w:hyperlink r:id="rId7" w:history="1">
        <w:r w:rsidR="00B74FB2" w:rsidRPr="005E112D">
          <w:rPr>
            <w:rStyle w:val="Hyperlink"/>
            <w:lang w:val="en-US"/>
          </w:rPr>
          <w:t xml:space="preserve">Onley </w:t>
        </w:r>
        <w:r w:rsidR="00014001" w:rsidRPr="005E112D">
          <w:rPr>
            <w:rStyle w:val="Hyperlink"/>
            <w:lang w:val="en-US"/>
          </w:rPr>
          <w:t>found</w:t>
        </w:r>
      </w:hyperlink>
      <w:r w:rsidR="00014001">
        <w:rPr>
          <w:lang w:val="en-US"/>
        </w:rPr>
        <w:t xml:space="preserve"> that progress towards </w:t>
      </w:r>
      <w:r w:rsidR="00EB2F42">
        <w:rPr>
          <w:lang w:val="en-US"/>
        </w:rPr>
        <w:t xml:space="preserve">Ontario </w:t>
      </w:r>
      <w:r w:rsidR="00014001">
        <w:rPr>
          <w:lang w:val="en-US"/>
        </w:rPr>
        <w:t>becoming accessible to 2.6 million people with disabilities was "glacial"</w:t>
      </w:r>
      <w:r w:rsidR="00EB2F42">
        <w:rPr>
          <w:lang w:val="en-US"/>
        </w:rPr>
        <w:t>,</w:t>
      </w:r>
      <w:r w:rsidR="00014001">
        <w:rPr>
          <w:lang w:val="en-US"/>
        </w:rPr>
        <w:t xml:space="preserve"> and that Ontario </w:t>
      </w:r>
      <w:r w:rsidR="00B74FB2">
        <w:rPr>
          <w:lang w:val="en-US"/>
        </w:rPr>
        <w:t xml:space="preserve">remains </w:t>
      </w:r>
      <w:r w:rsidR="00014001">
        <w:rPr>
          <w:lang w:val="en-US"/>
        </w:rPr>
        <w:t xml:space="preserve">full of "soul-crushing barriers" impeding </w:t>
      </w:r>
      <w:r w:rsidR="003C003F">
        <w:rPr>
          <w:lang w:val="en-US"/>
        </w:rPr>
        <w:t xml:space="preserve">people </w:t>
      </w:r>
      <w:r w:rsidR="00014001">
        <w:rPr>
          <w:lang w:val="en-US"/>
        </w:rPr>
        <w:t>with disabilities.</w:t>
      </w:r>
    </w:p>
    <w:p w14:paraId="6299B18D" w14:textId="70E26FE3" w:rsidR="00014001" w:rsidRDefault="00014001" w:rsidP="00014001">
      <w:pPr>
        <w:rPr>
          <w:lang w:val="en-US"/>
        </w:rPr>
      </w:pPr>
    </w:p>
    <w:p w14:paraId="02D293E7" w14:textId="60AAF9F9" w:rsidR="00DD0211" w:rsidRDefault="00A31C4D" w:rsidP="00014001">
      <w:pPr>
        <w:rPr>
          <w:lang w:val="en-US"/>
        </w:rPr>
      </w:pPr>
      <w:r>
        <w:rPr>
          <w:lang w:val="en-US"/>
        </w:rPr>
        <w:t xml:space="preserve">The Onley report concluded that Ontario needs </w:t>
      </w:r>
      <w:r w:rsidR="00CC7460">
        <w:rPr>
          <w:lang w:val="en-US"/>
        </w:rPr>
        <w:t xml:space="preserve">the Premier to show </w:t>
      </w:r>
      <w:r>
        <w:rPr>
          <w:lang w:val="en-US"/>
        </w:rPr>
        <w:t xml:space="preserve">strong new leadership </w:t>
      </w:r>
      <w:r w:rsidR="00CC7460">
        <w:rPr>
          <w:lang w:val="en-US"/>
        </w:rPr>
        <w:t>on disability accessibility</w:t>
      </w:r>
      <w:r>
        <w:rPr>
          <w:lang w:val="en-US"/>
        </w:rPr>
        <w:t xml:space="preserve">. </w:t>
      </w:r>
      <w:r w:rsidR="00092194">
        <w:rPr>
          <w:lang w:val="en-US"/>
        </w:rPr>
        <w:t xml:space="preserve">In the 2018 Ontario election, </w:t>
      </w:r>
      <w:hyperlink r:id="rId8" w:history="1">
        <w:r w:rsidR="00092194" w:rsidRPr="00CC7460">
          <w:rPr>
            <w:rStyle w:val="Hyperlink"/>
            <w:lang w:val="en-US"/>
          </w:rPr>
          <w:t>Doug Ford pledged</w:t>
        </w:r>
      </w:hyperlink>
      <w:r w:rsidR="00092194">
        <w:rPr>
          <w:lang w:val="en-US"/>
        </w:rPr>
        <w:t xml:space="preserve"> to Ontarians with disabilities that</w:t>
      </w:r>
      <w:r w:rsidR="00DD0211">
        <w:rPr>
          <w:lang w:val="en-US"/>
        </w:rPr>
        <w:t xml:space="preserve">: </w:t>
      </w:r>
    </w:p>
    <w:p w14:paraId="5B5CF5CE" w14:textId="77777777" w:rsidR="00DD0211" w:rsidRDefault="00DD0211" w:rsidP="00014001">
      <w:pPr>
        <w:rPr>
          <w:lang w:val="en-US"/>
        </w:rPr>
      </w:pPr>
    </w:p>
    <w:p w14:paraId="47E2C898" w14:textId="10BB074A" w:rsidR="00DD0211" w:rsidRDefault="00DD0211" w:rsidP="003C003F">
      <w:pPr>
        <w:ind w:left="284" w:right="284"/>
        <w:rPr>
          <w:lang w:val="en-US"/>
        </w:rPr>
      </w:pPr>
      <w:r>
        <w:rPr>
          <w:lang w:val="en-US"/>
        </w:rPr>
        <w:t>"</w:t>
      </w:r>
      <w:r w:rsidRPr="00DD0211">
        <w:rPr>
          <w:lang w:val="en-US"/>
        </w:rPr>
        <w:t>Your issues are close to the hearts of our Ontario PC Caucus and Candidates, which is why they will play an outstanding role in shaping policy for the Ontario PC Party to assist Ontarians in need.</w:t>
      </w:r>
      <w:r>
        <w:rPr>
          <w:lang w:val="en-US"/>
        </w:rPr>
        <w:t>"</w:t>
      </w:r>
      <w:bookmarkStart w:id="0" w:name="Complete"/>
      <w:bookmarkEnd w:id="0"/>
    </w:p>
    <w:p w14:paraId="595B2213" w14:textId="27C07006" w:rsidR="00DD0211" w:rsidRDefault="00DD0211" w:rsidP="00014001">
      <w:pPr>
        <w:rPr>
          <w:lang w:val="en-US"/>
        </w:rPr>
      </w:pPr>
    </w:p>
    <w:p w14:paraId="27EA294A" w14:textId="539558DA" w:rsidR="005E112D" w:rsidRDefault="003C003F" w:rsidP="004847A9">
      <w:pPr>
        <w:rPr>
          <w:lang w:val="en-US"/>
        </w:rPr>
      </w:pPr>
      <w:r>
        <w:rPr>
          <w:lang w:val="en-US"/>
        </w:rPr>
        <w:t>Yet</w:t>
      </w:r>
      <w:r w:rsidR="00C57A6E">
        <w:rPr>
          <w:lang w:val="en-US"/>
        </w:rPr>
        <w:t>, the Ford Government's record on making Ontario accessible for people with disabilities is abysmal.</w:t>
      </w:r>
      <w:r w:rsidR="004847A9">
        <w:rPr>
          <w:lang w:val="en-US"/>
        </w:rPr>
        <w:t xml:space="preserve"> </w:t>
      </w:r>
      <w:r>
        <w:rPr>
          <w:lang w:val="en-US"/>
        </w:rPr>
        <w:t xml:space="preserve">It initiated </w:t>
      </w:r>
      <w:r w:rsidR="004847A9">
        <w:rPr>
          <w:lang w:val="en-US"/>
        </w:rPr>
        <w:t xml:space="preserve">a few </w:t>
      </w:r>
      <w:r w:rsidR="003B5F37">
        <w:rPr>
          <w:lang w:val="en-US"/>
        </w:rPr>
        <w:t>slow, halting</w:t>
      </w:r>
      <w:r w:rsidR="00BD53E6">
        <w:rPr>
          <w:lang w:val="en-US"/>
        </w:rPr>
        <w:t>,</w:t>
      </w:r>
      <w:r w:rsidR="003B5F37">
        <w:rPr>
          <w:lang w:val="en-US"/>
        </w:rPr>
        <w:t xml:space="preserve"> and inadequate </w:t>
      </w:r>
      <w:r w:rsidR="004847A9">
        <w:rPr>
          <w:lang w:val="en-US"/>
        </w:rPr>
        <w:t>actions on accessibility.</w:t>
      </w:r>
      <w:r w:rsidR="003B5F37">
        <w:rPr>
          <w:lang w:val="en-US"/>
        </w:rPr>
        <w:t xml:space="preserve"> </w:t>
      </w:r>
      <w:r w:rsidR="005A65E1">
        <w:rPr>
          <w:lang w:val="en-US"/>
        </w:rPr>
        <w:t xml:space="preserve">However, </w:t>
      </w:r>
      <w:r w:rsidR="005A4E9E">
        <w:rPr>
          <w:lang w:val="en-US"/>
        </w:rPr>
        <w:t>on balance</w:t>
      </w:r>
      <w:r w:rsidR="005A65E1">
        <w:rPr>
          <w:lang w:val="en-US"/>
        </w:rPr>
        <w:t xml:space="preserve">, it made things worse for people with disabilities. </w:t>
      </w:r>
      <w:r w:rsidR="00B834C9">
        <w:rPr>
          <w:lang w:val="en-US"/>
        </w:rPr>
        <w:t>Here are examples</w:t>
      </w:r>
      <w:r w:rsidR="005A65E1">
        <w:rPr>
          <w:lang w:val="en-US"/>
        </w:rPr>
        <w:t>:</w:t>
      </w:r>
    </w:p>
    <w:p w14:paraId="56587588" w14:textId="77777777" w:rsidR="00531854" w:rsidRDefault="00531854" w:rsidP="004847A9">
      <w:pPr>
        <w:rPr>
          <w:lang w:val="en-US"/>
        </w:rPr>
      </w:pPr>
    </w:p>
    <w:p w14:paraId="251B7ABA" w14:textId="6B2037B2" w:rsidR="002B004C" w:rsidRDefault="005A4E9E" w:rsidP="002B004C">
      <w:pPr>
        <w:pStyle w:val="ListParagraph"/>
        <w:numPr>
          <w:ilvl w:val="0"/>
          <w:numId w:val="1"/>
        </w:numPr>
        <w:ind w:hanging="426"/>
        <w:rPr>
          <w:lang w:val="en-US"/>
        </w:rPr>
      </w:pPr>
      <w:r w:rsidRPr="00EE7F80">
        <w:rPr>
          <w:lang w:val="en-US"/>
        </w:rPr>
        <w:t xml:space="preserve">Last week, </w:t>
      </w:r>
      <w:r w:rsidR="00FE6523" w:rsidRPr="00EE7F80">
        <w:rPr>
          <w:lang w:val="en-US"/>
        </w:rPr>
        <w:t>AODA Alliance Chair David Lepofsky</w:t>
      </w:r>
      <w:r w:rsidRPr="00EE7F80">
        <w:rPr>
          <w:lang w:val="en-US"/>
        </w:rPr>
        <w:t xml:space="preserve"> </w:t>
      </w:r>
      <w:hyperlink r:id="rId9" w:history="1">
        <w:r w:rsidRPr="005E112D">
          <w:rPr>
            <w:rStyle w:val="Hyperlink"/>
            <w:lang w:val="en-US"/>
          </w:rPr>
          <w:t xml:space="preserve">launched </w:t>
        </w:r>
        <w:r w:rsidR="00FE6523" w:rsidRPr="005E112D">
          <w:rPr>
            <w:rStyle w:val="Hyperlink"/>
            <w:lang w:val="en-US"/>
          </w:rPr>
          <w:t>an urgent court application</w:t>
        </w:r>
      </w:hyperlink>
      <w:r w:rsidR="00FE6523" w:rsidRPr="00EE7F80">
        <w:rPr>
          <w:lang w:val="en-US"/>
        </w:rPr>
        <w:t xml:space="preserve"> because The Ford Government requires a driver's license to renew an expired Health Card online</w:t>
      </w:r>
      <w:r w:rsidRPr="00EE7F80">
        <w:rPr>
          <w:lang w:val="en-US"/>
        </w:rPr>
        <w:t>. Th</w:t>
      </w:r>
      <w:r w:rsidR="00BD53E6">
        <w:rPr>
          <w:lang w:val="en-US"/>
        </w:rPr>
        <w:t>is</w:t>
      </w:r>
      <w:r w:rsidR="009F53EF">
        <w:rPr>
          <w:lang w:val="en-US"/>
        </w:rPr>
        <w:t xml:space="preserve"> </w:t>
      </w:r>
      <w:r w:rsidR="009F53EF" w:rsidRPr="00EE7F80">
        <w:rPr>
          <w:lang w:val="en-US"/>
        </w:rPr>
        <w:t>discriminates</w:t>
      </w:r>
      <w:r w:rsidRPr="00EE7F80">
        <w:rPr>
          <w:lang w:val="en-US"/>
        </w:rPr>
        <w:t xml:space="preserve"> </w:t>
      </w:r>
      <w:r w:rsidR="00FE6523" w:rsidRPr="00EE7F80">
        <w:rPr>
          <w:lang w:val="en-US"/>
        </w:rPr>
        <w:t>against blind people like Lepofsky.</w:t>
      </w:r>
      <w:bookmarkStart w:id="1" w:name="Start"/>
      <w:bookmarkEnd w:id="1"/>
      <w:r w:rsidR="00FE6523" w:rsidRPr="00EE7F80">
        <w:rPr>
          <w:lang w:val="en-US"/>
        </w:rPr>
        <w:t xml:space="preserve"> The Government won't accept its own official Ontario Photo ID Card</w:t>
      </w:r>
      <w:r w:rsidR="00256B5A" w:rsidRPr="00EE7F80">
        <w:rPr>
          <w:lang w:val="en-US"/>
        </w:rPr>
        <w:t>.</w:t>
      </w:r>
    </w:p>
    <w:p w14:paraId="1553F407" w14:textId="774C3E37" w:rsidR="002B004C" w:rsidRDefault="00256B5A" w:rsidP="002B004C">
      <w:pPr>
        <w:pStyle w:val="ListParagraph"/>
        <w:numPr>
          <w:ilvl w:val="0"/>
          <w:numId w:val="1"/>
        </w:numPr>
        <w:ind w:hanging="426"/>
        <w:rPr>
          <w:lang w:val="en-US"/>
        </w:rPr>
      </w:pPr>
      <w:r w:rsidRPr="002B004C">
        <w:rPr>
          <w:lang w:val="en-US"/>
        </w:rPr>
        <w:t>T</w:t>
      </w:r>
      <w:r w:rsidR="00FE6523" w:rsidRPr="002B004C">
        <w:rPr>
          <w:lang w:val="en-US"/>
        </w:rPr>
        <w:t>he Government allowed a</w:t>
      </w:r>
      <w:r w:rsidR="00F95709" w:rsidRPr="002B004C">
        <w:rPr>
          <w:lang w:val="en-US"/>
        </w:rPr>
        <w:t xml:space="preserve"> </w:t>
      </w:r>
      <w:r w:rsidR="009C1029">
        <w:rPr>
          <w:lang w:val="en-US"/>
        </w:rPr>
        <w:t>C</w:t>
      </w:r>
      <w:r w:rsidR="00FE6523" w:rsidRPr="002B004C">
        <w:rPr>
          <w:lang w:val="en-US"/>
        </w:rPr>
        <w:t xml:space="preserve">ritical </w:t>
      </w:r>
      <w:r w:rsidR="009C1029">
        <w:rPr>
          <w:lang w:val="en-US"/>
        </w:rPr>
        <w:t>C</w:t>
      </w:r>
      <w:r w:rsidR="00FE6523" w:rsidRPr="002B004C">
        <w:rPr>
          <w:lang w:val="en-US"/>
        </w:rPr>
        <w:t xml:space="preserve">are </w:t>
      </w:r>
      <w:r w:rsidR="009C1029">
        <w:rPr>
          <w:lang w:val="en-US"/>
        </w:rPr>
        <w:t>T</w:t>
      </w:r>
      <w:r w:rsidR="00FE6523" w:rsidRPr="002B004C">
        <w:rPr>
          <w:lang w:val="en-US"/>
        </w:rPr>
        <w:t xml:space="preserve">riage </w:t>
      </w:r>
      <w:r w:rsidR="009C1029">
        <w:rPr>
          <w:lang w:val="en-US"/>
        </w:rPr>
        <w:t>P</w:t>
      </w:r>
      <w:r w:rsidR="00FE6523" w:rsidRPr="002B004C">
        <w:rPr>
          <w:lang w:val="en-US"/>
        </w:rPr>
        <w:t>rotocol</w:t>
      </w:r>
      <w:r w:rsidR="00F95709" w:rsidRPr="002B004C">
        <w:rPr>
          <w:lang w:val="en-US"/>
        </w:rPr>
        <w:t xml:space="preserve"> </w:t>
      </w:r>
      <w:r w:rsidR="00FE6523" w:rsidRPr="002B004C">
        <w:rPr>
          <w:lang w:val="en-US"/>
        </w:rPr>
        <w:t xml:space="preserve">to be embedded in Ontario hospitals </w:t>
      </w:r>
      <w:hyperlink r:id="rId10" w:history="1">
        <w:r w:rsidR="00FE6523" w:rsidRPr="002B004C">
          <w:rPr>
            <w:rStyle w:val="Hyperlink"/>
            <w:lang w:val="en-US"/>
          </w:rPr>
          <w:t xml:space="preserve">which would discriminate against </w:t>
        </w:r>
        <w:r w:rsidR="00B55BC0" w:rsidRPr="002B004C">
          <w:rPr>
            <w:rStyle w:val="Hyperlink"/>
            <w:lang w:val="en-US"/>
          </w:rPr>
          <w:t>some</w:t>
        </w:r>
        <w:r w:rsidR="00FE6523" w:rsidRPr="002B004C">
          <w:rPr>
            <w:rStyle w:val="Hyperlink"/>
            <w:lang w:val="en-US"/>
          </w:rPr>
          <w:t xml:space="preserve"> patients because of their disabilities</w:t>
        </w:r>
      </w:hyperlink>
      <w:r w:rsidR="00FE6523" w:rsidRPr="002B004C">
        <w:rPr>
          <w:lang w:val="en-US"/>
        </w:rPr>
        <w:t xml:space="preserve"> in access to life-saving care, if critical care must be rationed during the pandemic.</w:t>
      </w:r>
    </w:p>
    <w:p w14:paraId="1A3D9B5D" w14:textId="77777777" w:rsidR="002B004C" w:rsidRDefault="00FE6523" w:rsidP="002B004C">
      <w:pPr>
        <w:pStyle w:val="ListParagraph"/>
        <w:numPr>
          <w:ilvl w:val="0"/>
          <w:numId w:val="1"/>
        </w:numPr>
        <w:ind w:hanging="426"/>
        <w:rPr>
          <w:lang w:val="en-US"/>
        </w:rPr>
      </w:pPr>
      <w:r w:rsidRPr="002B004C">
        <w:rPr>
          <w:lang w:val="en-US"/>
        </w:rPr>
        <w:t xml:space="preserve">The </w:t>
      </w:r>
      <w:r w:rsidR="00B55BC0" w:rsidRPr="002B004C">
        <w:rPr>
          <w:lang w:val="en-US"/>
        </w:rPr>
        <w:t xml:space="preserve">COVID-19 </w:t>
      </w:r>
      <w:r w:rsidRPr="002B004C">
        <w:rPr>
          <w:lang w:val="en-US"/>
        </w:rPr>
        <w:t xml:space="preserve">vaccine process has </w:t>
      </w:r>
      <w:hyperlink r:id="rId11" w:history="1">
        <w:r w:rsidRPr="002B004C">
          <w:rPr>
            <w:rStyle w:val="Hyperlink"/>
            <w:lang w:val="en-US"/>
          </w:rPr>
          <w:t>been replete with disability barriers</w:t>
        </w:r>
      </w:hyperlink>
      <w:r w:rsidRPr="002B004C">
        <w:rPr>
          <w:lang w:val="en-US"/>
        </w:rPr>
        <w:t>.</w:t>
      </w:r>
    </w:p>
    <w:p w14:paraId="5D860126" w14:textId="1FEB2029" w:rsidR="00FE6523" w:rsidRPr="002B004C" w:rsidRDefault="00FE6523" w:rsidP="002B004C">
      <w:pPr>
        <w:pStyle w:val="ListParagraph"/>
        <w:numPr>
          <w:ilvl w:val="0"/>
          <w:numId w:val="1"/>
        </w:numPr>
        <w:ind w:hanging="426"/>
        <w:rPr>
          <w:lang w:val="en-US"/>
        </w:rPr>
      </w:pPr>
      <w:r w:rsidRPr="002B004C">
        <w:rPr>
          <w:lang w:val="en-US"/>
        </w:rPr>
        <w:lastRenderedPageBreak/>
        <w:t xml:space="preserve">The Ford Government is spending half a billion dollars on building new schools, and major additions to existing schools, </w:t>
      </w:r>
      <w:hyperlink r:id="rId12" w:history="1">
        <w:r w:rsidRPr="002B004C">
          <w:rPr>
            <w:rStyle w:val="Hyperlink"/>
            <w:lang w:val="en-US"/>
          </w:rPr>
          <w:t>without requiring them to be designed to be accessible</w:t>
        </w:r>
      </w:hyperlink>
      <w:r w:rsidRPr="002B004C">
        <w:rPr>
          <w:lang w:val="en-US"/>
        </w:rPr>
        <w:t xml:space="preserve"> to people with disabilities.</w:t>
      </w:r>
    </w:p>
    <w:p w14:paraId="3255C842" w14:textId="77777777" w:rsidR="001A0FC8" w:rsidRDefault="001A0FC8" w:rsidP="00FE6523">
      <w:pPr>
        <w:rPr>
          <w:lang w:val="en-US"/>
        </w:rPr>
      </w:pPr>
    </w:p>
    <w:p w14:paraId="40897A47" w14:textId="25517074" w:rsidR="00B834C9" w:rsidRDefault="00B834C9" w:rsidP="00FE6523">
      <w:pPr>
        <w:rPr>
          <w:lang w:val="en-US"/>
        </w:rPr>
      </w:pPr>
      <w:r>
        <w:rPr>
          <w:lang w:val="en-US"/>
        </w:rPr>
        <w:t>"</w:t>
      </w:r>
      <w:r w:rsidR="006F387C">
        <w:rPr>
          <w:lang w:val="en-US"/>
        </w:rPr>
        <w:t xml:space="preserve">Last November, </w:t>
      </w:r>
      <w:hyperlink r:id="rId13" w:history="1">
        <w:r w:rsidR="006F387C" w:rsidRPr="006F387C">
          <w:rPr>
            <w:rStyle w:val="Hyperlink"/>
            <w:lang w:val="en-US"/>
          </w:rPr>
          <w:t>w</w:t>
        </w:r>
        <w:r w:rsidR="001A0FC8" w:rsidRPr="006F387C">
          <w:rPr>
            <w:rStyle w:val="Hyperlink"/>
            <w:lang w:val="en-US"/>
          </w:rPr>
          <w:t xml:space="preserve">e wrote </w:t>
        </w:r>
        <w:r w:rsidRPr="006F387C">
          <w:rPr>
            <w:rStyle w:val="Hyperlink"/>
            <w:lang w:val="en-US"/>
          </w:rPr>
          <w:t>the political parties</w:t>
        </w:r>
      </w:hyperlink>
      <w:r>
        <w:rPr>
          <w:lang w:val="en-US"/>
        </w:rPr>
        <w:t xml:space="preserve">, </w:t>
      </w:r>
      <w:r w:rsidR="001A0FC8">
        <w:rPr>
          <w:lang w:val="en-US"/>
        </w:rPr>
        <w:t xml:space="preserve">requesting </w:t>
      </w:r>
      <w:r>
        <w:rPr>
          <w:lang w:val="en-US"/>
        </w:rPr>
        <w:t xml:space="preserve">specific </w:t>
      </w:r>
      <w:r w:rsidR="001A0FC8">
        <w:rPr>
          <w:lang w:val="en-US"/>
        </w:rPr>
        <w:t xml:space="preserve">election </w:t>
      </w:r>
      <w:r>
        <w:rPr>
          <w:lang w:val="en-US"/>
        </w:rPr>
        <w:t xml:space="preserve">commitments on accessibility for people with disabilities. We'll let the public know what each party promises, as </w:t>
      </w:r>
      <w:r w:rsidR="00C711B6">
        <w:rPr>
          <w:lang w:val="en-US"/>
        </w:rPr>
        <w:t xml:space="preserve">our movement has </w:t>
      </w:r>
      <w:r>
        <w:rPr>
          <w:lang w:val="en-US"/>
        </w:rPr>
        <w:t>done in every Ontario election since 1995," said</w:t>
      </w:r>
      <w:r w:rsidR="00F95709">
        <w:rPr>
          <w:lang w:val="en-US"/>
        </w:rPr>
        <w:t xml:space="preserve"> </w:t>
      </w:r>
      <w:r>
        <w:rPr>
          <w:lang w:val="en-US"/>
        </w:rPr>
        <w:t xml:space="preserve">chair of the non-partisan </w:t>
      </w:r>
      <w:r w:rsidRPr="00B834C9">
        <w:rPr>
          <w:lang w:val="en-US"/>
        </w:rPr>
        <w:t>AODA Alliance</w:t>
      </w:r>
      <w:r>
        <w:rPr>
          <w:lang w:val="en-US"/>
        </w:rPr>
        <w:t xml:space="preserve">. </w:t>
      </w:r>
      <w:r w:rsidR="003264E9">
        <w:rPr>
          <w:lang w:val="en-US"/>
        </w:rPr>
        <w:t xml:space="preserve">"The Ontario Government has less than three years to meet the Disabilities Act deadline </w:t>
      </w:r>
      <w:r w:rsidR="008B3DF5">
        <w:rPr>
          <w:lang w:val="en-US"/>
        </w:rPr>
        <w:t xml:space="preserve">to </w:t>
      </w:r>
      <w:r w:rsidR="003264E9">
        <w:rPr>
          <w:lang w:val="en-US"/>
        </w:rPr>
        <w:t xml:space="preserve">lead Ontario to become accessible to people with disabilities by 2025, and we want to know what each party will do to speed </w:t>
      </w:r>
      <w:r w:rsidR="00A22C51">
        <w:rPr>
          <w:lang w:val="en-US"/>
        </w:rPr>
        <w:t xml:space="preserve">things </w:t>
      </w:r>
      <w:r w:rsidR="003264E9">
        <w:rPr>
          <w:lang w:val="en-US"/>
        </w:rPr>
        <w:t>up."</w:t>
      </w:r>
    </w:p>
    <w:p w14:paraId="0173B11A" w14:textId="14603E17" w:rsidR="003264E9" w:rsidRDefault="003264E9" w:rsidP="00FE6523">
      <w:pPr>
        <w:rPr>
          <w:lang w:val="en-US"/>
        </w:rPr>
      </w:pPr>
    </w:p>
    <w:p w14:paraId="18C55D08" w14:textId="77777777" w:rsidR="00BD53E6" w:rsidRDefault="00F87AC9" w:rsidP="00FE6523">
      <w:r>
        <w:t xml:space="preserve">Contact: </w:t>
      </w:r>
      <w:hyperlink r:id="rId14" w:history="1">
        <w:r>
          <w:rPr>
            <w:rStyle w:val="Hyperlink"/>
          </w:rPr>
          <w:t>AODA Alliance</w:t>
        </w:r>
      </w:hyperlink>
      <w:r>
        <w:t xml:space="preserve"> Chair David Lepofsky, </w:t>
      </w:r>
      <w:hyperlink r:id="rId15" w:history="1">
        <w:r>
          <w:rPr>
            <w:rStyle w:val="Hyperlink"/>
          </w:rPr>
          <w:t>aodafeedback@gmail.com</w:t>
        </w:r>
      </w:hyperlink>
      <w:r>
        <w:t xml:space="preserve"> </w:t>
      </w:r>
    </w:p>
    <w:p w14:paraId="4B3AAB88" w14:textId="05C2AF22" w:rsidR="00F87AC9" w:rsidRDefault="00F87AC9" w:rsidP="00FE6523">
      <w:pPr>
        <w:rPr>
          <w:lang w:val="en-US"/>
        </w:rPr>
      </w:pPr>
      <w:r>
        <w:t>Twitter: @aodaalliance</w:t>
      </w:r>
    </w:p>
    <w:p w14:paraId="00C95D40" w14:textId="3C56F579" w:rsidR="003264E9" w:rsidRDefault="00335C5B" w:rsidP="00FE6523">
      <w:pPr>
        <w:rPr>
          <w:lang w:val="en-US"/>
        </w:rPr>
      </w:pPr>
      <w:r>
        <w:rPr>
          <w:lang w:val="en-US"/>
        </w:rPr>
        <w:t>For background, visit the</w:t>
      </w:r>
      <w:r w:rsidR="009F53EF">
        <w:rPr>
          <w:lang w:val="en-US"/>
        </w:rPr>
        <w:t xml:space="preserve"> </w:t>
      </w:r>
      <w:hyperlink r:id="rId16" w:history="1">
        <w:r w:rsidRPr="00335C5B">
          <w:rPr>
            <w:rStyle w:val="Hyperlink"/>
            <w:lang w:val="en-US"/>
          </w:rPr>
          <w:t>AODA Alliance website</w:t>
        </w:r>
      </w:hyperlink>
      <w:r>
        <w:rPr>
          <w:lang w:val="en-US"/>
        </w:rPr>
        <w:t>.</w:t>
      </w:r>
    </w:p>
    <w:p w14:paraId="484B2F7B" w14:textId="77777777" w:rsidR="00335C5B" w:rsidRDefault="00335C5B" w:rsidP="00FE6523">
      <w:pPr>
        <w:rPr>
          <w:lang w:val="en-US"/>
        </w:rPr>
      </w:pPr>
    </w:p>
    <w:sectPr w:rsidR="00335C5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1664B"/>
    <w:multiLevelType w:val="hybridMultilevel"/>
    <w:tmpl w:val="C68207E4"/>
    <w:lvl w:ilvl="0" w:tplc="10090001">
      <w:start w:val="1"/>
      <w:numFmt w:val="bullet"/>
      <w:lvlText w:val=""/>
      <w:lvlJc w:val="left"/>
      <w:pPr>
        <w:ind w:left="852"/>
      </w:pPr>
      <w:rPr>
        <w:rFonts w:ascii="Symbol" w:hAnsi="Symbol" w:hint="default"/>
      </w:rPr>
    </w:lvl>
    <w:lvl w:ilvl="1" w:tplc="10090003" w:tentative="1">
      <w:start w:val="1"/>
      <w:numFmt w:val="bullet"/>
      <w:lvlText w:val="o"/>
      <w:lvlJc w:val="left"/>
      <w:pPr>
        <w:ind w:left="1932" w:hanging="360"/>
      </w:pPr>
      <w:rPr>
        <w:rFonts w:ascii="Courier New" w:hAnsi="Courier New" w:cs="Courier New" w:hint="default"/>
      </w:rPr>
    </w:lvl>
    <w:lvl w:ilvl="2" w:tplc="10090005" w:tentative="1">
      <w:start w:val="1"/>
      <w:numFmt w:val="bullet"/>
      <w:lvlText w:val=""/>
      <w:lvlJc w:val="left"/>
      <w:pPr>
        <w:ind w:left="2652" w:hanging="360"/>
      </w:pPr>
      <w:rPr>
        <w:rFonts w:ascii="Wingdings" w:hAnsi="Wingdings" w:hint="default"/>
      </w:rPr>
    </w:lvl>
    <w:lvl w:ilvl="3" w:tplc="10090001" w:tentative="1">
      <w:start w:val="1"/>
      <w:numFmt w:val="bullet"/>
      <w:lvlText w:val=""/>
      <w:lvlJc w:val="left"/>
      <w:pPr>
        <w:ind w:left="3372" w:hanging="360"/>
      </w:pPr>
      <w:rPr>
        <w:rFonts w:ascii="Symbol" w:hAnsi="Symbol" w:hint="default"/>
      </w:rPr>
    </w:lvl>
    <w:lvl w:ilvl="4" w:tplc="10090003" w:tentative="1">
      <w:start w:val="1"/>
      <w:numFmt w:val="bullet"/>
      <w:lvlText w:val="o"/>
      <w:lvlJc w:val="left"/>
      <w:pPr>
        <w:ind w:left="4092" w:hanging="360"/>
      </w:pPr>
      <w:rPr>
        <w:rFonts w:ascii="Courier New" w:hAnsi="Courier New" w:cs="Courier New" w:hint="default"/>
      </w:rPr>
    </w:lvl>
    <w:lvl w:ilvl="5" w:tplc="10090005" w:tentative="1">
      <w:start w:val="1"/>
      <w:numFmt w:val="bullet"/>
      <w:lvlText w:val=""/>
      <w:lvlJc w:val="left"/>
      <w:pPr>
        <w:ind w:left="4812" w:hanging="360"/>
      </w:pPr>
      <w:rPr>
        <w:rFonts w:ascii="Wingdings" w:hAnsi="Wingdings" w:hint="default"/>
      </w:rPr>
    </w:lvl>
    <w:lvl w:ilvl="6" w:tplc="10090001" w:tentative="1">
      <w:start w:val="1"/>
      <w:numFmt w:val="bullet"/>
      <w:lvlText w:val=""/>
      <w:lvlJc w:val="left"/>
      <w:pPr>
        <w:ind w:left="5532" w:hanging="360"/>
      </w:pPr>
      <w:rPr>
        <w:rFonts w:ascii="Symbol" w:hAnsi="Symbol" w:hint="default"/>
      </w:rPr>
    </w:lvl>
    <w:lvl w:ilvl="7" w:tplc="10090003" w:tentative="1">
      <w:start w:val="1"/>
      <w:numFmt w:val="bullet"/>
      <w:lvlText w:val="o"/>
      <w:lvlJc w:val="left"/>
      <w:pPr>
        <w:ind w:left="6252" w:hanging="360"/>
      </w:pPr>
      <w:rPr>
        <w:rFonts w:ascii="Courier New" w:hAnsi="Courier New" w:cs="Courier New" w:hint="default"/>
      </w:rPr>
    </w:lvl>
    <w:lvl w:ilvl="8" w:tplc="10090005" w:tentative="1">
      <w:start w:val="1"/>
      <w:numFmt w:val="bullet"/>
      <w:lvlText w:val=""/>
      <w:lvlJc w:val="left"/>
      <w:pPr>
        <w:ind w:left="697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6E118E"/>
    <w:rsid w:val="00014001"/>
    <w:rsid w:val="00092194"/>
    <w:rsid w:val="000B2657"/>
    <w:rsid w:val="00187142"/>
    <w:rsid w:val="001A0FC8"/>
    <w:rsid w:val="001F5A1E"/>
    <w:rsid w:val="00226A24"/>
    <w:rsid w:val="00256B5A"/>
    <w:rsid w:val="002B004C"/>
    <w:rsid w:val="003264E9"/>
    <w:rsid w:val="00335C5B"/>
    <w:rsid w:val="003B5F37"/>
    <w:rsid w:val="003C003F"/>
    <w:rsid w:val="004051F6"/>
    <w:rsid w:val="004847A9"/>
    <w:rsid w:val="00485ED2"/>
    <w:rsid w:val="00527239"/>
    <w:rsid w:val="00531854"/>
    <w:rsid w:val="005A4E9E"/>
    <w:rsid w:val="005A65E1"/>
    <w:rsid w:val="005E112D"/>
    <w:rsid w:val="005E1C23"/>
    <w:rsid w:val="00643293"/>
    <w:rsid w:val="006E118E"/>
    <w:rsid w:val="006F387C"/>
    <w:rsid w:val="008B3DF5"/>
    <w:rsid w:val="009056E4"/>
    <w:rsid w:val="009C1029"/>
    <w:rsid w:val="009D7FAF"/>
    <w:rsid w:val="009F53EF"/>
    <w:rsid w:val="00A22C51"/>
    <w:rsid w:val="00A31C4D"/>
    <w:rsid w:val="00B42E99"/>
    <w:rsid w:val="00B55BC0"/>
    <w:rsid w:val="00B74FB2"/>
    <w:rsid w:val="00B834C9"/>
    <w:rsid w:val="00BD53E6"/>
    <w:rsid w:val="00BF65E5"/>
    <w:rsid w:val="00C57A6E"/>
    <w:rsid w:val="00C711B6"/>
    <w:rsid w:val="00CC7460"/>
    <w:rsid w:val="00CE6E60"/>
    <w:rsid w:val="00D15A28"/>
    <w:rsid w:val="00D31C5F"/>
    <w:rsid w:val="00D71DB0"/>
    <w:rsid w:val="00DD0211"/>
    <w:rsid w:val="00EB2F42"/>
    <w:rsid w:val="00EE02BA"/>
    <w:rsid w:val="00EE7F80"/>
    <w:rsid w:val="00F87AC9"/>
    <w:rsid w:val="00F95709"/>
    <w:rsid w:val="00FE6523"/>
    <w:rsid w:val="00FF179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AE730"/>
  <w15:chartTrackingRefBased/>
  <w15:docId w15:val="{1E104E1B-0225-4B5B-8F68-D866851D9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E60"/>
  </w:style>
  <w:style w:type="paragraph" w:styleId="Heading2">
    <w:name w:val="heading 2"/>
    <w:basedOn w:val="Normal"/>
    <w:next w:val="Normal"/>
    <w:link w:val="Heading2Char"/>
    <w:uiPriority w:val="9"/>
    <w:unhideWhenUsed/>
    <w:qFormat/>
    <w:rsid w:val="00187142"/>
    <w:pPr>
      <w:keepNext/>
      <w:keepLines/>
      <w:spacing w:before="200" w:after="0" w:line="259" w:lineRule="auto"/>
      <w:outlineLvl w:val="1"/>
    </w:pPr>
    <w:rPr>
      <w:rFonts w:ascii="Calibri" w:eastAsiaTheme="majorEastAsia" w:hAnsi="Calibri" w:cstheme="majorBidi"/>
      <w:b/>
      <w:bCs/>
      <w:sz w:val="26"/>
      <w:szCs w:val="26"/>
    </w:rPr>
  </w:style>
  <w:style w:type="paragraph" w:styleId="Heading3">
    <w:name w:val="heading 3"/>
    <w:basedOn w:val="Normal"/>
    <w:next w:val="Normal"/>
    <w:link w:val="Heading3Char"/>
    <w:uiPriority w:val="9"/>
    <w:qFormat/>
    <w:rsid w:val="00187142"/>
    <w:pPr>
      <w:keepNext/>
      <w:keepLines/>
      <w:spacing w:before="200" w:after="0" w:line="259" w:lineRule="auto"/>
      <w:outlineLvl w:val="2"/>
    </w:pPr>
    <w:rPr>
      <w:rFonts w:ascii="Calibri" w:eastAsiaTheme="majorEastAsia" w:hAnsi="Calibri" w:cstheme="majorBidi"/>
      <w:b/>
      <w:bCs/>
      <w:sz w:val="24"/>
    </w:rPr>
  </w:style>
  <w:style w:type="paragraph" w:styleId="Heading4">
    <w:name w:val="heading 4"/>
    <w:basedOn w:val="Normal"/>
    <w:next w:val="Normal"/>
    <w:link w:val="Heading4Char"/>
    <w:uiPriority w:val="9"/>
    <w:qFormat/>
    <w:rsid w:val="00187142"/>
    <w:pPr>
      <w:keepNext/>
      <w:keepLines/>
      <w:spacing w:before="200" w:after="0" w:line="259" w:lineRule="auto"/>
      <w:outlineLvl w:val="3"/>
    </w:pPr>
    <w:rPr>
      <w:rFonts w:ascii="Calibri" w:eastAsiaTheme="majorEastAsia" w:hAnsi="Calibri" w:cstheme="majorBidi"/>
      <w:b/>
      <w:bCs/>
      <w:iCs/>
      <w:sz w:val="24"/>
    </w:rPr>
  </w:style>
  <w:style w:type="paragraph" w:styleId="Heading5">
    <w:name w:val="heading 5"/>
    <w:basedOn w:val="Normal"/>
    <w:next w:val="Normal"/>
    <w:link w:val="Heading5Char"/>
    <w:uiPriority w:val="9"/>
    <w:qFormat/>
    <w:rsid w:val="00187142"/>
    <w:pPr>
      <w:keepNext/>
      <w:keepLines/>
      <w:spacing w:before="200" w:after="0" w:line="259" w:lineRule="auto"/>
      <w:outlineLvl w:val="4"/>
    </w:pPr>
    <w:rPr>
      <w:rFonts w:ascii="Calibri" w:eastAsiaTheme="majorEastAsia" w:hAnsi="Calibri" w:cstheme="majorBidi"/>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87142"/>
    <w:rPr>
      <w:rFonts w:ascii="Calibri" w:eastAsiaTheme="majorEastAsia" w:hAnsi="Calibri" w:cstheme="majorBidi"/>
      <w:b/>
      <w:bCs/>
      <w:sz w:val="26"/>
      <w:szCs w:val="26"/>
    </w:rPr>
  </w:style>
  <w:style w:type="character" w:customStyle="1" w:styleId="Heading3Char">
    <w:name w:val="Heading 3 Char"/>
    <w:basedOn w:val="DefaultParagraphFont"/>
    <w:link w:val="Heading3"/>
    <w:uiPriority w:val="9"/>
    <w:rsid w:val="00187142"/>
    <w:rPr>
      <w:rFonts w:ascii="Calibri" w:eastAsiaTheme="majorEastAsia" w:hAnsi="Calibri" w:cstheme="majorBidi"/>
      <w:b/>
      <w:bCs/>
      <w:sz w:val="24"/>
    </w:rPr>
  </w:style>
  <w:style w:type="character" w:customStyle="1" w:styleId="Heading4Char">
    <w:name w:val="Heading 4 Char"/>
    <w:basedOn w:val="DefaultParagraphFont"/>
    <w:link w:val="Heading4"/>
    <w:uiPriority w:val="9"/>
    <w:rsid w:val="00187142"/>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187142"/>
    <w:rPr>
      <w:rFonts w:ascii="Calibri" w:eastAsiaTheme="majorEastAsia" w:hAnsi="Calibri" w:cstheme="majorBidi"/>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InternetLink">
    <w:name w:val="Internet Link"/>
    <w:uiPriority w:val="99"/>
    <w:unhideWhenUsed/>
    <w:rsid w:val="00014001"/>
    <w:rPr>
      <w:color w:val="0000FF"/>
      <w:u w:val="single"/>
    </w:rPr>
  </w:style>
  <w:style w:type="character" w:styleId="Hyperlink">
    <w:name w:val="Hyperlink"/>
    <w:basedOn w:val="DefaultParagraphFont"/>
    <w:uiPriority w:val="99"/>
    <w:unhideWhenUsed/>
    <w:rsid w:val="00014001"/>
    <w:rPr>
      <w:color w:val="0000FF" w:themeColor="hyperlink"/>
      <w:u w:val="single"/>
    </w:rPr>
  </w:style>
  <w:style w:type="character" w:styleId="UnresolvedMention">
    <w:name w:val="Unresolved Mention"/>
    <w:basedOn w:val="DefaultParagraphFont"/>
    <w:uiPriority w:val="99"/>
    <w:semiHidden/>
    <w:unhideWhenUsed/>
    <w:rsid w:val="00014001"/>
    <w:rPr>
      <w:color w:val="605E5C"/>
      <w:shd w:val="clear" w:color="auto" w:fill="E1DFDD"/>
    </w:rPr>
  </w:style>
  <w:style w:type="paragraph" w:styleId="ListParagraph">
    <w:name w:val="List Paragraph"/>
    <w:basedOn w:val="Normal"/>
    <w:uiPriority w:val="34"/>
    <w:qFormat/>
    <w:rsid w:val="00EE7F80"/>
    <w:pPr>
      <w:ind w:left="720"/>
      <w:contextualSpacing/>
    </w:pPr>
  </w:style>
  <w:style w:type="paragraph" w:styleId="Revision">
    <w:name w:val="Revision"/>
    <w:hidden/>
    <w:uiPriority w:val="99"/>
    <w:semiHidden/>
    <w:rsid w:val="00EB2F4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read-the-may-15-2018-letter-from-the-progressive-conservative-party-to-the-aoda-alliance-setting-out-its-2018-election-commitments-on-accessibility/" TargetMode="External"/><Relationship Id="rId13" Type="http://schemas.openxmlformats.org/officeDocument/2006/relationships/hyperlink" Target="https://www.aodaalliance.org/whats-new/what-election-pledges-has-the-aoda-alliance-asked-ontarios-party-leaders-to-make-in-the-june-2022-provincial-election-on-disability-accessibility-read-the-aoda-alliances-november-22-2021-letter/"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12" Type="http://schemas.openxmlformats.org/officeDocument/2006/relationships/hyperlink" Target="https://www.aodaalliance.org/whats-new/ford-government-to-spend-over-a-half-billion-dollars-on-new-schools-and-major-school-additions-without-announcing-effective-measures-to-ensure-that-these-schools-will-be-fully-accessible-to-student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aodaalliance.org" TargetMode="External"/><Relationship Id="rId1" Type="http://schemas.openxmlformats.org/officeDocument/2006/relationships/numbering" Target="numbering.xml"/><Relationship Id="rId6" Type="http://schemas.openxmlformats.org/officeDocument/2006/relationships/hyperlink" Target="https://www.ontario.ca/laws/statute/05a11" TargetMode="External"/><Relationship Id="rId11" Type="http://schemas.openxmlformats.org/officeDocument/2006/relationships/hyperlink" Target="https://aoda.ca/ford-government-must-ensure-the-new-vaccine-passport-system-does-not-create-new-barriers-for-people-with-disabilities/" TargetMode="External"/><Relationship Id="rId5"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15" Type="http://schemas.openxmlformats.org/officeDocument/2006/relationships/hyperlink" Target="mailto:aodafeedback@gmail.com" TargetMode="External"/><Relationship Id="rId10" Type="http://schemas.openxmlformats.org/officeDocument/2006/relationships/hyperlink" Target="https://www.aodaalliance.org/whats-new/a-deeply-troubling-issue-of-life-and-death-an-independent-report-on-ontarios-seriously-flawed-plans-for-rationing-or-triage-of-critical-medical-care-if-covid-19-overwhelms-ontario-hospitals/" TargetMode="External"/><Relationship Id="rId4" Type="http://schemas.openxmlformats.org/officeDocument/2006/relationships/webSettings" Target="webSettings.xml"/><Relationship Id="rId9" Type="http://schemas.openxmlformats.org/officeDocument/2006/relationships/hyperlink" Target="https://www.aodaalliance.org/whats-new/disability-rights-advocate-files-court-application-today-against-ford-government-for-discriminating-against-blind-people-like-him-by-only-allowing-online-renewal-of-an-expired-health-card-if-a-person/" TargetMode="External"/><Relationship Id="rId14" Type="http://schemas.openxmlformats.org/officeDocument/2006/relationships/hyperlink" Target="http://www.aodaalliance.org/healthca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782</Words>
  <Characters>4352</Characters>
  <Application>Microsoft Office Word</Application>
  <DocSecurity>0</DocSecurity>
  <Lines>69</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15</cp:revision>
  <dcterms:created xsi:type="dcterms:W3CDTF">2022-01-30T17:12:00Z</dcterms:created>
  <dcterms:modified xsi:type="dcterms:W3CDTF">2022-01-30T18:25:00Z</dcterms:modified>
</cp:coreProperties>
</file>